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D3151" w14:textId="77777777" w:rsidR="0089591B" w:rsidRDefault="0089591B" w:rsidP="008D6D36">
      <w:pPr>
        <w:rPr>
          <w:rFonts w:ascii="Times New Roman" w:hAnsi="Times New Roman"/>
          <w:sz w:val="24"/>
          <w:szCs w:val="24"/>
        </w:rPr>
      </w:pPr>
    </w:p>
    <w:p w14:paraId="65547DBC" w14:textId="437A286A" w:rsidR="0028389C" w:rsidRDefault="0028389C" w:rsidP="008D6D36">
      <w:pPr>
        <w:rPr>
          <w:rFonts w:ascii="Times New Roman" w:hAnsi="Times New Roman"/>
          <w:sz w:val="24"/>
          <w:szCs w:val="24"/>
        </w:rPr>
      </w:pPr>
      <w:r w:rsidRPr="00EE7A01">
        <w:rPr>
          <w:rFonts w:ascii="Times New Roman" w:hAnsi="Times New Roman"/>
          <w:sz w:val="24"/>
          <w:szCs w:val="24"/>
        </w:rPr>
        <w:t>Hr</w:t>
      </w:r>
      <w:r w:rsidR="00871540">
        <w:rPr>
          <w:rFonts w:ascii="Times New Roman" w:hAnsi="Times New Roman"/>
          <w:sz w:val="24"/>
          <w:szCs w:val="24"/>
          <w:lang w:val="la-Latn"/>
        </w:rPr>
        <w:t xml:space="preserve"> Meelis Laanpere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Teie:  </w:t>
      </w:r>
      <w:r w:rsidR="003A4665">
        <w:rPr>
          <w:rFonts w:ascii="Times New Roman" w:hAnsi="Times New Roman"/>
          <w:sz w:val="24"/>
          <w:szCs w:val="24"/>
        </w:rPr>
        <w:t>05</w:t>
      </w:r>
      <w:r>
        <w:rPr>
          <w:rFonts w:ascii="Times New Roman" w:hAnsi="Times New Roman"/>
          <w:sz w:val="24"/>
          <w:szCs w:val="24"/>
        </w:rPr>
        <w:t>.0</w:t>
      </w:r>
      <w:r w:rsidR="003A4665">
        <w:rPr>
          <w:rFonts w:ascii="Times New Roman" w:hAnsi="Times New Roman"/>
          <w:sz w:val="24"/>
          <w:szCs w:val="24"/>
        </w:rPr>
        <w:t>2</w:t>
      </w:r>
      <w:r>
        <w:rPr>
          <w:rFonts w:ascii="Times New Roman" w:hAnsi="Times New Roman"/>
          <w:sz w:val="24"/>
          <w:szCs w:val="24"/>
        </w:rPr>
        <w:t xml:space="preserve">.2025 </w:t>
      </w:r>
      <w:r w:rsidRPr="00CF7662">
        <w:rPr>
          <w:rFonts w:ascii="Times New Roman" w:hAnsi="Times New Roman"/>
          <w:sz w:val="24"/>
          <w:szCs w:val="24"/>
        </w:rPr>
        <w:t>nr</w:t>
      </w:r>
      <w:r w:rsidR="003A4665" w:rsidRPr="003A4665">
        <w:t xml:space="preserve"> </w:t>
      </w:r>
      <w:r w:rsidR="003A4665" w:rsidRPr="003A4665">
        <w:rPr>
          <w:rFonts w:ascii="Times New Roman" w:hAnsi="Times New Roman"/>
          <w:sz w:val="24"/>
          <w:szCs w:val="24"/>
        </w:rPr>
        <w:t>9.1-3/25/2078-1</w:t>
      </w:r>
      <w:r w:rsidR="003A4665">
        <w:rPr>
          <w:rFonts w:ascii="Times New Roman" w:hAnsi="Times New Roman"/>
          <w:sz w:val="24"/>
          <w:szCs w:val="24"/>
        </w:rPr>
        <w:t xml:space="preserve"> </w:t>
      </w:r>
      <w:r w:rsidRPr="00CF7662">
        <w:rPr>
          <w:rFonts w:ascii="Times New Roman" w:hAnsi="Times New Roman"/>
          <w:sz w:val="24"/>
          <w:szCs w:val="24"/>
        </w:rPr>
        <w:t xml:space="preserve"> </w:t>
      </w:r>
      <w:r w:rsidRPr="00EE7A01">
        <w:rPr>
          <w:rFonts w:ascii="Times New Roman" w:hAnsi="Times New Roman"/>
          <w:sz w:val="24"/>
          <w:szCs w:val="24"/>
        </w:rPr>
        <w:t xml:space="preserve">Teehoiuteenistuse </w:t>
      </w:r>
      <w:r w:rsidR="00871540">
        <w:rPr>
          <w:rFonts w:ascii="Times New Roman" w:hAnsi="Times New Roman"/>
          <w:sz w:val="24"/>
          <w:szCs w:val="24"/>
        </w:rPr>
        <w:t>Põhja</w:t>
      </w:r>
      <w:r w:rsidRPr="00EE7A01">
        <w:rPr>
          <w:rFonts w:ascii="Times New Roman" w:hAnsi="Times New Roman"/>
          <w:sz w:val="24"/>
          <w:szCs w:val="24"/>
        </w:rPr>
        <w:t xml:space="preserve"> osakond</w:t>
      </w:r>
      <w:r w:rsidRPr="00EE7A01">
        <w:rPr>
          <w:rFonts w:ascii="Times New Roman" w:hAnsi="Times New Roman"/>
          <w:sz w:val="24"/>
          <w:szCs w:val="24"/>
        </w:rPr>
        <w:tab/>
      </w:r>
      <w:r w:rsidRPr="00EE7A01">
        <w:rPr>
          <w:rFonts w:ascii="Times New Roman" w:hAnsi="Times New Roman"/>
          <w:sz w:val="24"/>
          <w:szCs w:val="24"/>
        </w:rPr>
        <w:tab/>
      </w:r>
      <w:r w:rsidRPr="00EE7A01">
        <w:rPr>
          <w:rFonts w:ascii="Times New Roman" w:hAnsi="Times New Roman"/>
          <w:sz w:val="24"/>
          <w:szCs w:val="24"/>
        </w:rPr>
        <w:tab/>
        <w:t xml:space="preserve">         </w:t>
      </w:r>
      <w:r w:rsidRPr="00EE7A01">
        <w:rPr>
          <w:rFonts w:ascii="Times New Roman" w:hAnsi="Times New Roman"/>
          <w:sz w:val="24"/>
          <w:szCs w:val="24"/>
        </w:rPr>
        <w:tab/>
      </w:r>
      <w:r>
        <w:rPr>
          <w:rFonts w:ascii="Times New Roman" w:hAnsi="Times New Roman"/>
          <w:sz w:val="24"/>
          <w:szCs w:val="24"/>
        </w:rPr>
        <w:t xml:space="preserve">                                     </w:t>
      </w:r>
      <w:r w:rsidRPr="00EE7A01">
        <w:rPr>
          <w:rFonts w:ascii="Times New Roman" w:hAnsi="Times New Roman"/>
          <w:sz w:val="24"/>
          <w:szCs w:val="24"/>
        </w:rPr>
        <w:t>Transpordiamet</w:t>
      </w:r>
      <w:r w:rsidRPr="005B36D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E7A01">
        <w:rPr>
          <w:rFonts w:ascii="Times New Roman" w:hAnsi="Times New Roman"/>
          <w:sz w:val="24"/>
          <w:szCs w:val="24"/>
        </w:rPr>
        <w:t>Meie</w:t>
      </w:r>
      <w:r>
        <w:rPr>
          <w:rFonts w:ascii="Times New Roman" w:hAnsi="Times New Roman"/>
          <w:sz w:val="24"/>
          <w:szCs w:val="24"/>
        </w:rPr>
        <w:t>: 1</w:t>
      </w:r>
      <w:r w:rsidR="001B7666">
        <w:rPr>
          <w:rFonts w:ascii="Times New Roman" w:hAnsi="Times New Roman"/>
          <w:sz w:val="24"/>
          <w:szCs w:val="24"/>
        </w:rPr>
        <w:t>7</w:t>
      </w:r>
      <w:r w:rsidRPr="00EE7A01">
        <w:rPr>
          <w:rFonts w:ascii="Times New Roman" w:hAnsi="Times New Roman"/>
          <w:sz w:val="24"/>
          <w:szCs w:val="24"/>
        </w:rPr>
        <w:t>.0</w:t>
      </w:r>
      <w:r>
        <w:rPr>
          <w:rFonts w:ascii="Times New Roman" w:hAnsi="Times New Roman"/>
          <w:sz w:val="24"/>
          <w:szCs w:val="24"/>
        </w:rPr>
        <w:t>2</w:t>
      </w:r>
      <w:r w:rsidRPr="00EE7A01">
        <w:rPr>
          <w:rFonts w:ascii="Times New Roman" w:hAnsi="Times New Roman"/>
          <w:sz w:val="24"/>
          <w:szCs w:val="24"/>
        </w:rPr>
        <w:t>.202</w:t>
      </w:r>
      <w:r>
        <w:rPr>
          <w:rFonts w:ascii="Times New Roman" w:hAnsi="Times New Roman"/>
          <w:sz w:val="24"/>
          <w:szCs w:val="24"/>
        </w:rPr>
        <w:t>5 nr.</w:t>
      </w:r>
      <w:r w:rsidR="002F5228">
        <w:rPr>
          <w:rFonts w:ascii="Times New Roman" w:hAnsi="Times New Roman"/>
          <w:sz w:val="24"/>
          <w:szCs w:val="24"/>
        </w:rPr>
        <w:t xml:space="preserve"> 5</w:t>
      </w:r>
      <w:r>
        <w:rPr>
          <w:rFonts w:ascii="Times New Roman" w:hAnsi="Times New Roman"/>
          <w:sz w:val="24"/>
          <w:szCs w:val="24"/>
        </w:rPr>
        <w:t xml:space="preserve"> </w:t>
      </w:r>
      <w:hyperlink r:id="rId6" w:history="1">
        <w:r w:rsidR="001B7666" w:rsidRPr="00132566">
          <w:rPr>
            <w:rStyle w:val="Hyperlink"/>
            <w:rFonts w:ascii="Times New Roman" w:eastAsiaTheme="majorEastAsia" w:hAnsi="Times New Roman"/>
            <w:sz w:val="24"/>
            <w:szCs w:val="24"/>
            <w:shd w:val="clear" w:color="auto" w:fill="FFFFFF"/>
          </w:rPr>
          <w:t>meelis.laanpere@transpordiamet.ee</w:t>
        </w:r>
      </w:hyperlink>
      <w:r w:rsidRPr="00EE7A01">
        <w:rPr>
          <w:rFonts w:ascii="Times New Roman" w:hAnsi="Times New Roman"/>
          <w:color w:val="000000"/>
          <w:sz w:val="24"/>
          <w:szCs w:val="24"/>
          <w:shd w:val="clear" w:color="auto" w:fill="FFFFFF"/>
        </w:rPr>
        <w:t xml:space="preserve"> </w:t>
      </w:r>
    </w:p>
    <w:p w14:paraId="2DC6838B" w14:textId="1BE8CC19" w:rsidR="00F41B6E" w:rsidRPr="00201432" w:rsidRDefault="00F41B6E" w:rsidP="001B6956">
      <w:pPr>
        <w:jc w:val="both"/>
        <w:rPr>
          <w:b/>
          <w:bCs/>
        </w:rPr>
      </w:pPr>
      <w:proofErr w:type="spellStart"/>
      <w:r w:rsidRPr="00201432">
        <w:rPr>
          <w:b/>
          <w:bCs/>
        </w:rPr>
        <w:t>Vastukiri</w:t>
      </w:r>
      <w:proofErr w:type="spellEnd"/>
      <w:r w:rsidRPr="00201432">
        <w:rPr>
          <w:b/>
          <w:bCs/>
        </w:rPr>
        <w:t xml:space="preserve"> kirjale nr 9.1-3/25/2078-1</w:t>
      </w:r>
    </w:p>
    <w:p w14:paraId="3022E3EB" w14:textId="57E8C77A" w:rsidR="00F41B6E" w:rsidRPr="007F0343" w:rsidRDefault="00F41B6E" w:rsidP="001B6956">
      <w:pPr>
        <w:jc w:val="both"/>
      </w:pPr>
      <w:r w:rsidRPr="007F0343">
        <w:t>Täname Tellijat kirjeldatud probleemile tähelepanu juhtimast.</w:t>
      </w:r>
    </w:p>
    <w:p w14:paraId="0ADA29A4" w14:textId="77777777" w:rsidR="008D6D36" w:rsidRDefault="00F41B6E" w:rsidP="001B6956">
      <w:pPr>
        <w:jc w:val="both"/>
      </w:pPr>
      <w:r w:rsidRPr="007F0343">
        <w:t xml:space="preserve">KMG OÜ on teadlik riigiteel nr 13 km 12,407-35,962 teelõigul ilmnenud probleemist. Oleme teostanud vaatluse ja suhelnud oma partneriga </w:t>
      </w:r>
      <w:proofErr w:type="spellStart"/>
      <w:r w:rsidRPr="007F0343">
        <w:t>Vialit</w:t>
      </w:r>
      <w:proofErr w:type="spellEnd"/>
      <w:r w:rsidRPr="007F0343">
        <w:t xml:space="preserve"> GMBH-</w:t>
      </w:r>
      <w:proofErr w:type="spellStart"/>
      <w:r w:rsidRPr="007F0343">
        <w:t>ga</w:t>
      </w:r>
      <w:proofErr w:type="spellEnd"/>
      <w:r w:rsidRPr="007F0343">
        <w:t xml:space="preserve"> antud teemal, ühtlasi on </w:t>
      </w:r>
      <w:proofErr w:type="spellStart"/>
      <w:r w:rsidRPr="007F0343">
        <w:t>Vialit</w:t>
      </w:r>
      <w:proofErr w:type="spellEnd"/>
      <w:r w:rsidRPr="007F0343">
        <w:t xml:space="preserve"> GMBH esindajad külastanud  veebruaris 2025 objekti ja andnud oma esmase hinnangu teostatud tööle. T13 km 12,407 -35,962 paigaldati ajavahemikul (15.08-05.09.2024). </w:t>
      </w:r>
      <w:proofErr w:type="spellStart"/>
      <w:r w:rsidR="001B6956">
        <w:t>Möss</w:t>
      </w:r>
      <w:proofErr w:type="spellEnd"/>
      <w:r w:rsidRPr="007F0343">
        <w:t xml:space="preserve"> segu (</w:t>
      </w:r>
      <w:proofErr w:type="spellStart"/>
      <w:r w:rsidRPr="007F0343">
        <w:t>Möss</w:t>
      </w:r>
      <w:proofErr w:type="spellEnd"/>
      <w:r w:rsidRPr="007F0343">
        <w:t xml:space="preserve"> 8 , Harju- ja Raplamaa nr. 1/14) kahekihiliselt. Vaatlusel on ilmnenud, et ülemine ehk teine kiht eraldub sõidujälgedes ja pigem just lõikudes, mis asuvad varjulises kohas (metsa vahel). Oleme teinud sama partneriga Eestis </w:t>
      </w:r>
      <w:proofErr w:type="spellStart"/>
      <w:r w:rsidRPr="007F0343">
        <w:t>mössiga</w:t>
      </w:r>
      <w:proofErr w:type="spellEnd"/>
      <w:r w:rsidRPr="007F0343">
        <w:t xml:space="preserve"> pindamist alates aasast 2020. analoogseid probleem ei ole senini ilmnenud, ühtlasi on </w:t>
      </w:r>
      <w:proofErr w:type="spellStart"/>
      <w:r w:rsidRPr="007F0343">
        <w:t>Vialit</w:t>
      </w:r>
      <w:proofErr w:type="spellEnd"/>
      <w:r w:rsidRPr="007F0343">
        <w:t xml:space="preserve"> GMBH-l antud valdkonnas pikaajaline kogemus ja on üks juhtivaid ettevõteteid Euroopas </w:t>
      </w:r>
      <w:proofErr w:type="spellStart"/>
      <w:r w:rsidRPr="007F0343">
        <w:t>Microsurfacing</w:t>
      </w:r>
      <w:proofErr w:type="spellEnd"/>
      <w:r w:rsidR="00A055F5">
        <w:t xml:space="preserve"> </w:t>
      </w:r>
      <w:r w:rsidRPr="007F0343">
        <w:t xml:space="preserve">(MÖSS) tehnoloogia arendamisel. Tänaseks oleme jaganud meie partneriga teostatud tööde andmeid nii materjalide kasutamise kui ka väga spetsiifiliste ilmastiku olude kohta (niiskus, õhu ja teekatte temperatuur jne.) ning hetkel toimub andmete võrdlus ning analüüs </w:t>
      </w:r>
      <w:proofErr w:type="spellStart"/>
      <w:r w:rsidRPr="007F0343">
        <w:t>Vialit</w:t>
      </w:r>
      <w:proofErr w:type="spellEnd"/>
      <w:r w:rsidRPr="007F0343">
        <w:t xml:space="preserve"> GMBH arenduskeskuses Austrias.</w:t>
      </w:r>
    </w:p>
    <w:p w14:paraId="15D6D03E" w14:textId="77777777" w:rsidR="0089591B" w:rsidRDefault="00F41B6E" w:rsidP="001B6956">
      <w:pPr>
        <w:jc w:val="both"/>
      </w:pPr>
      <w:r w:rsidRPr="007F0343">
        <w:t xml:space="preserve">Esmasel hinnangul saame väita, et ilmade </w:t>
      </w:r>
      <w:r w:rsidR="00FC6DA6">
        <w:t>jahenemise</w:t>
      </w:r>
      <w:r w:rsidR="00BB440C">
        <w:t>l</w:t>
      </w:r>
      <w:r w:rsidR="00FC6DA6">
        <w:t xml:space="preserve"> ja päevade lühenemisel</w:t>
      </w:r>
      <w:r w:rsidRPr="007F0343">
        <w:t xml:space="preserve"> suureneb risk kvaliteetse töö teostamiseks kuna võib esineda ilmastiku olusid, mis ei lase </w:t>
      </w:r>
      <w:proofErr w:type="spellStart"/>
      <w:r w:rsidRPr="007F0343">
        <w:t>mössi</w:t>
      </w:r>
      <w:proofErr w:type="spellEnd"/>
      <w:r w:rsidRPr="007F0343">
        <w:t xml:space="preserve"> segul lõplikult formeeruda. Mida kinnitab ka Pindamisjuhend</w:t>
      </w:r>
      <w:r w:rsidR="00A055F5">
        <w:t>i</w:t>
      </w:r>
      <w:r w:rsidRPr="007F0343">
        <w:t xml:space="preserve"> (kin</w:t>
      </w:r>
      <w:r w:rsidR="002B1954" w:rsidRPr="002B1954">
        <w:t xml:space="preserve">nitatud 17.03.2023) Tabel 12 </w:t>
      </w:r>
    </w:p>
    <w:p w14:paraId="0788173E" w14:textId="24276191" w:rsidR="00F41B6E" w:rsidRPr="007F0343" w:rsidRDefault="008D6D36" w:rsidP="001B6956">
      <w:pPr>
        <w:jc w:val="both"/>
      </w:pPr>
      <w:r w:rsidRPr="00A055F5">
        <w:rPr>
          <w:noProof/>
          <w:color w:val="0070C0"/>
        </w:rPr>
        <w:drawing>
          <wp:inline distT="0" distB="0" distL="0" distR="0" wp14:anchorId="63F4C367" wp14:editId="5AE2A253">
            <wp:extent cx="5811520" cy="4004269"/>
            <wp:effectExtent l="0" t="0" r="0" b="0"/>
            <wp:docPr id="1600811543"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11543" name="Picture 1" descr="A screenshot of a document&#10;&#10;AI-generated content may be incorrect."/>
                    <pic:cNvPicPr/>
                  </pic:nvPicPr>
                  <pic:blipFill>
                    <a:blip r:embed="rId7"/>
                    <a:stretch>
                      <a:fillRect/>
                    </a:stretch>
                  </pic:blipFill>
                  <pic:spPr>
                    <a:xfrm>
                      <a:off x="0" y="0"/>
                      <a:ext cx="5850420" cy="4031072"/>
                    </a:xfrm>
                    <a:prstGeom prst="rect">
                      <a:avLst/>
                    </a:prstGeom>
                  </pic:spPr>
                </pic:pic>
              </a:graphicData>
            </a:graphic>
          </wp:inline>
        </w:drawing>
      </w:r>
      <w:r w:rsidR="00F41B6E" w:rsidRPr="007F0343">
        <w:t xml:space="preserve"> </w:t>
      </w:r>
    </w:p>
    <w:p w14:paraId="3C32A51B" w14:textId="27B4838F" w:rsidR="00A055F5" w:rsidRDefault="00A055F5" w:rsidP="001B6956">
      <w:pPr>
        <w:jc w:val="both"/>
        <w:rPr>
          <w:color w:val="0070C0"/>
        </w:rPr>
      </w:pPr>
    </w:p>
    <w:p w14:paraId="412BAB54" w14:textId="6CDB0F88" w:rsidR="002341BB" w:rsidRPr="007F0343" w:rsidRDefault="001D69CB" w:rsidP="001B6956">
      <w:pPr>
        <w:jc w:val="both"/>
        <w:rPr>
          <w:strike/>
        </w:rPr>
      </w:pPr>
      <w:r w:rsidRPr="002A758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37436C" w:rsidRPr="002A758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eoses sellega </w:t>
      </w:r>
      <w:r w:rsidR="002A7586" w:rsidRPr="002A758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võis </w:t>
      </w:r>
      <w:r w:rsidR="0037436C" w:rsidRPr="002A758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realise</w:t>
      </w:r>
      <w:r w:rsidR="002A7586" w:rsidRPr="002A758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eruda</w:t>
      </w:r>
      <w:r w:rsidR="0037436C" w:rsidRPr="002A758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01C" w:rsidRPr="002A758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risk</w:t>
      </w:r>
      <w:r w:rsidR="00FF0E6A" w:rsidRPr="002A758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et</w:t>
      </w:r>
      <w:r w:rsidR="0037436C" w:rsidRPr="002A758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41B6E" w:rsidRPr="002A7586">
        <w:t xml:space="preserve">segu teine kiht ei jõudnud formeeruda, mille tagajärjel hakkas eralduma kive kattest.  Antud lepingu raames teostati töid sama retsepti alusel alates </w:t>
      </w:r>
      <w:r w:rsidR="002341BB" w:rsidRPr="002A7586">
        <w:t>27 juuni</w:t>
      </w:r>
      <w:r w:rsidR="00F41B6E" w:rsidRPr="002A7586">
        <w:t xml:space="preserve"> </w:t>
      </w:r>
      <w:r w:rsidR="002341BB" w:rsidRPr="002A7586">
        <w:t>k</w:t>
      </w:r>
      <w:r w:rsidR="00F41B6E" w:rsidRPr="002A7586">
        <w:t xml:space="preserve">uni </w:t>
      </w:r>
      <w:r w:rsidR="002341BB" w:rsidRPr="002A7586">
        <w:t xml:space="preserve">5 september kogupikkusega 47 </w:t>
      </w:r>
      <w:r w:rsidR="00F41B6E" w:rsidRPr="002A7586">
        <w:t xml:space="preserve"> kilomeetrit ja sama lepingu teised </w:t>
      </w:r>
      <w:r w:rsidR="00F41B6E" w:rsidRPr="007F0343">
        <w:t>projektid on liikluskoormusele hästi vastu pidanud.</w:t>
      </w:r>
      <w:bookmarkStart w:id="0" w:name="_Hlk190200082"/>
    </w:p>
    <w:bookmarkEnd w:id="0"/>
    <w:p w14:paraId="571C5D11" w14:textId="77777777" w:rsidR="00DC15D0" w:rsidRPr="002A7586" w:rsidRDefault="00DC15D0" w:rsidP="00DC15D0">
      <w:pPr>
        <w:jc w:val="both"/>
      </w:pPr>
      <w:r w:rsidRPr="002A7586">
        <w:t>Tagant järgi analüüsides saame järeldada, et</w:t>
      </w:r>
      <w:r w:rsidRPr="002A758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hanke pakkumuse lõpp tähtaeg oli juba </w:t>
      </w:r>
      <w:proofErr w:type="spellStart"/>
      <w:r w:rsidRPr="002A758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mössiga</w:t>
      </w:r>
      <w:proofErr w:type="spellEnd"/>
      <w:r w:rsidRPr="002A758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pindamise töödega alustamise aeg ja töövõtjal ei olnud võimalust eelnevalt täis mahus alltöövõtjatega tööde teostamise osas kokkuleppeid sõlmida. </w:t>
      </w:r>
    </w:p>
    <w:p w14:paraId="36ABB14D" w14:textId="5BCDFC98" w:rsidR="00F41B6E" w:rsidRPr="007F0343" w:rsidRDefault="00F41B6E" w:rsidP="001B6956">
      <w:pPr>
        <w:jc w:val="both"/>
      </w:pPr>
      <w:r w:rsidRPr="007F0343">
        <w:t xml:space="preserve">Kuna </w:t>
      </w:r>
      <w:proofErr w:type="spellStart"/>
      <w:r w:rsidRPr="007F0343">
        <w:t>Microsurfacing</w:t>
      </w:r>
      <w:proofErr w:type="spellEnd"/>
      <w:r w:rsidR="00B2201C">
        <w:t xml:space="preserve"> </w:t>
      </w:r>
      <w:r w:rsidRPr="007F0343">
        <w:t xml:space="preserve">(MÖSS) on Eestis alles lapse kingades ja toimub sobivaima </w:t>
      </w:r>
      <w:r w:rsidR="00F054F8">
        <w:t>lahendu</w:t>
      </w:r>
      <w:r w:rsidR="00980578">
        <w:t xml:space="preserve">se </w:t>
      </w:r>
      <w:r w:rsidRPr="007F0343">
        <w:t xml:space="preserve"> leidmine Eesti tingimustele vastavalt (kliima ja naelrehvid), siis selliseid piiride kompamisi võib ette tulla ja kohati ka ebakvaliteetset tööd, mis vajab korrigeerimist – analoogselt pindamistöödele.</w:t>
      </w:r>
    </w:p>
    <w:p w14:paraId="73BDAE69" w14:textId="5FB087EA" w:rsidR="00F41B6E" w:rsidRPr="007F0343" w:rsidRDefault="00F41B6E" w:rsidP="001B6956">
      <w:pPr>
        <w:jc w:val="both"/>
      </w:pPr>
      <w:r w:rsidRPr="007F0343">
        <w:t xml:space="preserve">Usume, et </w:t>
      </w:r>
      <w:proofErr w:type="spellStart"/>
      <w:r w:rsidRPr="007F0343">
        <w:t>Microsurfacingul</w:t>
      </w:r>
      <w:proofErr w:type="spellEnd"/>
      <w:r w:rsidR="00B2201C">
        <w:t xml:space="preserve"> </w:t>
      </w:r>
      <w:r w:rsidRPr="007F0343">
        <w:t xml:space="preserve">(MÖSS) võib olla Eestis tulevikku just nimelt vahelülina asfalteerimise ja pindamise vahepeal, mille eeliseks on just </w:t>
      </w:r>
      <w:proofErr w:type="spellStart"/>
      <w:r w:rsidR="00710F59">
        <w:t>möss</w:t>
      </w:r>
      <w:proofErr w:type="spellEnd"/>
      <w:r w:rsidRPr="007F0343">
        <w:t xml:space="preserve"> tehnoloogia omadus teekatte ebatasasuste (roobaste) profileerimisel ja kiirel </w:t>
      </w:r>
      <w:proofErr w:type="spellStart"/>
      <w:r w:rsidRPr="007F0343">
        <w:t>ülekatte</w:t>
      </w:r>
      <w:proofErr w:type="spellEnd"/>
      <w:r w:rsidRPr="007F0343">
        <w:t xml:space="preserve"> lahendusel.</w:t>
      </w:r>
    </w:p>
    <w:p w14:paraId="4ED8F15F" w14:textId="72F2FE54" w:rsidR="00F41B6E" w:rsidRPr="007F0343" w:rsidRDefault="00F41B6E" w:rsidP="001B6956">
      <w:pPr>
        <w:jc w:val="both"/>
      </w:pPr>
      <w:r w:rsidRPr="007F0343">
        <w:t>Hetkel ootame Austria uurimiskeskusest analüüsi</w:t>
      </w:r>
      <w:r w:rsidR="00B130DD">
        <w:t xml:space="preserve"> tulemuste</w:t>
      </w:r>
      <w:r w:rsidRPr="007F0343">
        <w:t xml:space="preserve"> saabumist</w:t>
      </w:r>
      <w:r w:rsidR="007D7524">
        <w:t xml:space="preserve">, et anda lõplik hinnang </w:t>
      </w:r>
      <w:r w:rsidR="00627D8B" w:rsidRPr="007F0343">
        <w:t xml:space="preserve">riigiteel nr 13 km 12,407-35,962 teelõigul </w:t>
      </w:r>
      <w:r w:rsidR="0064134D">
        <w:t xml:space="preserve">teise kihi kivide lahti tulemise </w:t>
      </w:r>
      <w:r w:rsidR="00627D8B">
        <w:t xml:space="preserve">põhjuse </w:t>
      </w:r>
      <w:r w:rsidR="0064134D">
        <w:t xml:space="preserve">osas. </w:t>
      </w:r>
      <w:r w:rsidR="002F0BE5">
        <w:t xml:space="preserve">Lisaks ootame </w:t>
      </w:r>
      <w:r w:rsidR="006751B4">
        <w:t>m</w:t>
      </w:r>
      <w:r w:rsidRPr="007F0343">
        <w:t xml:space="preserve">ärtsi lõpuks tegeliku olukorra kujunemist ning see järel saame pakkuda sobivaima lahenduse korrigeerivateks töödeks, mis suure tõenäosusega on kõige mõistlikum teha </w:t>
      </w:r>
      <w:proofErr w:type="spellStart"/>
      <w:r w:rsidR="006751B4">
        <w:t>möss</w:t>
      </w:r>
      <w:proofErr w:type="spellEnd"/>
      <w:r w:rsidRPr="007F0343">
        <w:t xml:space="preserve"> tehnoloogiat kasutades. </w:t>
      </w:r>
    </w:p>
    <w:p w14:paraId="673C3F81" w14:textId="28C16F11" w:rsidR="00374D3A" w:rsidRDefault="00374D3A" w:rsidP="001B6956">
      <w:pPr>
        <w:jc w:val="both"/>
      </w:pPr>
    </w:p>
    <w:p w14:paraId="288EDF52" w14:textId="77777777" w:rsidR="00C37E7D" w:rsidRPr="001B6097" w:rsidRDefault="00C37E7D" w:rsidP="00C37E7D">
      <w:pPr>
        <w:spacing w:after="120"/>
        <w:jc w:val="both"/>
        <w:rPr>
          <w:rFonts w:ascii="Times New Roman" w:hAnsi="Times New Roman"/>
          <w:sz w:val="24"/>
          <w:szCs w:val="24"/>
        </w:rPr>
      </w:pPr>
      <w:r w:rsidRPr="001B6097">
        <w:rPr>
          <w:rFonts w:ascii="Times New Roman" w:hAnsi="Times New Roman"/>
          <w:sz w:val="24"/>
          <w:szCs w:val="24"/>
        </w:rPr>
        <w:t xml:space="preserve">Lugupidamisega </w:t>
      </w:r>
    </w:p>
    <w:p w14:paraId="0C1A21E9" w14:textId="77777777" w:rsidR="00C37E7D" w:rsidRPr="001B6097" w:rsidRDefault="00C37E7D" w:rsidP="00C37E7D">
      <w:pPr>
        <w:spacing w:before="120" w:after="120"/>
        <w:jc w:val="both"/>
        <w:rPr>
          <w:rFonts w:ascii="Times New Roman" w:hAnsi="Times New Roman"/>
          <w:i/>
          <w:iCs/>
          <w:sz w:val="24"/>
          <w:szCs w:val="24"/>
        </w:rPr>
      </w:pPr>
      <w:r w:rsidRPr="001B6097">
        <w:rPr>
          <w:rFonts w:ascii="Times New Roman" w:hAnsi="Times New Roman"/>
          <w:i/>
          <w:iCs/>
          <w:sz w:val="24"/>
          <w:szCs w:val="24"/>
        </w:rPr>
        <w:t>(allkirjastatud digitaalselt)</w:t>
      </w:r>
    </w:p>
    <w:p w14:paraId="6193A84E" w14:textId="77777777" w:rsidR="00C37E7D" w:rsidRDefault="00C37E7D" w:rsidP="00C37E7D">
      <w:pPr>
        <w:jc w:val="both"/>
        <w:rPr>
          <w:rFonts w:ascii="Times New Roman" w:hAnsi="Times New Roman"/>
          <w:sz w:val="24"/>
          <w:szCs w:val="24"/>
        </w:rPr>
      </w:pPr>
      <w:r>
        <w:rPr>
          <w:rFonts w:ascii="Times New Roman" w:hAnsi="Times New Roman"/>
          <w:sz w:val="24"/>
          <w:szCs w:val="24"/>
        </w:rPr>
        <w:t>Kristjan Tambik</w:t>
      </w:r>
    </w:p>
    <w:p w14:paraId="78ACAF2B" w14:textId="77777777" w:rsidR="00C37E7D" w:rsidRDefault="00C37E7D" w:rsidP="00C37E7D">
      <w:pPr>
        <w:rPr>
          <w:rFonts w:ascii="Times New Roman" w:hAnsi="Times New Roman"/>
          <w:sz w:val="24"/>
          <w:szCs w:val="24"/>
        </w:rPr>
      </w:pPr>
      <w:r>
        <w:rPr>
          <w:rFonts w:ascii="Times New Roman" w:hAnsi="Times New Roman"/>
          <w:sz w:val="24"/>
          <w:szCs w:val="24"/>
        </w:rPr>
        <w:t>Projektijuht</w:t>
      </w:r>
    </w:p>
    <w:p w14:paraId="13C907F9" w14:textId="77777777" w:rsidR="00C37E7D" w:rsidRPr="004A6ECC" w:rsidRDefault="00C37E7D" w:rsidP="00C37E7D">
      <w:r>
        <w:rPr>
          <w:rFonts w:ascii="Times New Roman" w:hAnsi="Times New Roman"/>
          <w:sz w:val="24"/>
          <w:szCs w:val="24"/>
        </w:rPr>
        <w:t>KMG OÜ</w:t>
      </w:r>
    </w:p>
    <w:p w14:paraId="2FCEB8A8" w14:textId="77777777" w:rsidR="00C37E7D" w:rsidRDefault="00C37E7D" w:rsidP="001B6956">
      <w:pPr>
        <w:jc w:val="both"/>
      </w:pPr>
    </w:p>
    <w:sectPr w:rsidR="00C37E7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66CBF" w14:textId="77777777" w:rsidR="00736113" w:rsidRDefault="00736113" w:rsidP="00643693">
      <w:pPr>
        <w:spacing w:after="0" w:line="240" w:lineRule="auto"/>
      </w:pPr>
      <w:r>
        <w:separator/>
      </w:r>
    </w:p>
  </w:endnote>
  <w:endnote w:type="continuationSeparator" w:id="0">
    <w:p w14:paraId="58DD1206" w14:textId="77777777" w:rsidR="00736113" w:rsidRDefault="00736113" w:rsidP="0064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54F3" w14:textId="77777777" w:rsidR="00C37E7D" w:rsidRDefault="00C37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B16C" w14:textId="77777777" w:rsidR="00736113" w:rsidRDefault="00736113" w:rsidP="00643693">
      <w:pPr>
        <w:spacing w:after="0" w:line="240" w:lineRule="auto"/>
      </w:pPr>
      <w:r>
        <w:separator/>
      </w:r>
    </w:p>
  </w:footnote>
  <w:footnote w:type="continuationSeparator" w:id="0">
    <w:p w14:paraId="0797BF45" w14:textId="77777777" w:rsidR="00736113" w:rsidRDefault="00736113" w:rsidP="00643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A3CF" w14:textId="35A46446" w:rsidR="00643693" w:rsidRDefault="00643693">
    <w:pPr>
      <w:pStyle w:val="Header"/>
    </w:pPr>
    <w:r>
      <w:rPr>
        <w:noProof/>
      </w:rPr>
      <w:drawing>
        <wp:inline distT="0" distB="0" distL="0" distR="0" wp14:anchorId="7EA7AFD6" wp14:editId="02119FDA">
          <wp:extent cx="1295400" cy="600075"/>
          <wp:effectExtent l="0" t="0" r="0" b="0"/>
          <wp:docPr id="3" name="Pilt 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lt 3" descr="Ico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6E"/>
    <w:rsid w:val="00036CA9"/>
    <w:rsid w:val="00147631"/>
    <w:rsid w:val="001B6956"/>
    <w:rsid w:val="001B7666"/>
    <w:rsid w:val="001D69CB"/>
    <w:rsid w:val="00201432"/>
    <w:rsid w:val="002341BB"/>
    <w:rsid w:val="0028389C"/>
    <w:rsid w:val="002A7586"/>
    <w:rsid w:val="002B1954"/>
    <w:rsid w:val="002F0BE5"/>
    <w:rsid w:val="002F5228"/>
    <w:rsid w:val="0037436C"/>
    <w:rsid w:val="00374D3A"/>
    <w:rsid w:val="003A4665"/>
    <w:rsid w:val="005A572B"/>
    <w:rsid w:val="00627D8B"/>
    <w:rsid w:val="0064134D"/>
    <w:rsid w:val="00643693"/>
    <w:rsid w:val="006566BE"/>
    <w:rsid w:val="006751B4"/>
    <w:rsid w:val="00710F59"/>
    <w:rsid w:val="00736113"/>
    <w:rsid w:val="007D7524"/>
    <w:rsid w:val="007F0343"/>
    <w:rsid w:val="00821EF3"/>
    <w:rsid w:val="008554EC"/>
    <w:rsid w:val="00871540"/>
    <w:rsid w:val="0089591B"/>
    <w:rsid w:val="008D6D36"/>
    <w:rsid w:val="00945966"/>
    <w:rsid w:val="009661D6"/>
    <w:rsid w:val="00980578"/>
    <w:rsid w:val="0099218B"/>
    <w:rsid w:val="00A055F5"/>
    <w:rsid w:val="00A158DD"/>
    <w:rsid w:val="00B130DD"/>
    <w:rsid w:val="00B2201C"/>
    <w:rsid w:val="00BB440C"/>
    <w:rsid w:val="00BC18E8"/>
    <w:rsid w:val="00BE7513"/>
    <w:rsid w:val="00C37E7D"/>
    <w:rsid w:val="00C90CD1"/>
    <w:rsid w:val="00CA79DE"/>
    <w:rsid w:val="00CC44E0"/>
    <w:rsid w:val="00CC695B"/>
    <w:rsid w:val="00CF5272"/>
    <w:rsid w:val="00DC15D0"/>
    <w:rsid w:val="00EB5EC6"/>
    <w:rsid w:val="00F054F8"/>
    <w:rsid w:val="00F3105C"/>
    <w:rsid w:val="00F41B6E"/>
    <w:rsid w:val="00F76C20"/>
    <w:rsid w:val="00FC6DA6"/>
    <w:rsid w:val="00FD32BE"/>
    <w:rsid w:val="00FF0E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A764"/>
  <w15:chartTrackingRefBased/>
  <w15:docId w15:val="{8CB5B3D2-8350-4FFC-984F-D950B1CD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B6E"/>
  </w:style>
  <w:style w:type="paragraph" w:styleId="Heading1">
    <w:name w:val="heading 1"/>
    <w:basedOn w:val="Normal"/>
    <w:next w:val="Normal"/>
    <w:link w:val="Heading1Char"/>
    <w:uiPriority w:val="9"/>
    <w:qFormat/>
    <w:rsid w:val="00F41B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1B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1B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1B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1B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1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1B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1B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1B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1B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1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6E"/>
    <w:rPr>
      <w:rFonts w:eastAsiaTheme="majorEastAsia" w:cstheme="majorBidi"/>
      <w:color w:val="272727" w:themeColor="text1" w:themeTint="D8"/>
    </w:rPr>
  </w:style>
  <w:style w:type="paragraph" w:styleId="Title">
    <w:name w:val="Title"/>
    <w:basedOn w:val="Normal"/>
    <w:next w:val="Normal"/>
    <w:link w:val="TitleChar"/>
    <w:uiPriority w:val="10"/>
    <w:qFormat/>
    <w:rsid w:val="00F41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6E"/>
    <w:pPr>
      <w:spacing w:before="160"/>
      <w:jc w:val="center"/>
    </w:pPr>
    <w:rPr>
      <w:i/>
      <w:iCs/>
      <w:color w:val="404040" w:themeColor="text1" w:themeTint="BF"/>
    </w:rPr>
  </w:style>
  <w:style w:type="character" w:customStyle="1" w:styleId="QuoteChar">
    <w:name w:val="Quote Char"/>
    <w:basedOn w:val="DefaultParagraphFont"/>
    <w:link w:val="Quote"/>
    <w:uiPriority w:val="29"/>
    <w:rsid w:val="00F41B6E"/>
    <w:rPr>
      <w:i/>
      <w:iCs/>
      <w:color w:val="404040" w:themeColor="text1" w:themeTint="BF"/>
    </w:rPr>
  </w:style>
  <w:style w:type="paragraph" w:styleId="ListParagraph">
    <w:name w:val="List Paragraph"/>
    <w:basedOn w:val="Normal"/>
    <w:uiPriority w:val="34"/>
    <w:qFormat/>
    <w:rsid w:val="00F41B6E"/>
    <w:pPr>
      <w:ind w:left="720"/>
      <w:contextualSpacing/>
    </w:pPr>
  </w:style>
  <w:style w:type="character" w:styleId="IntenseEmphasis">
    <w:name w:val="Intense Emphasis"/>
    <w:basedOn w:val="DefaultParagraphFont"/>
    <w:uiPriority w:val="21"/>
    <w:qFormat/>
    <w:rsid w:val="00F41B6E"/>
    <w:rPr>
      <w:i/>
      <w:iCs/>
      <w:color w:val="2F5496" w:themeColor="accent1" w:themeShade="BF"/>
    </w:rPr>
  </w:style>
  <w:style w:type="paragraph" w:styleId="IntenseQuote">
    <w:name w:val="Intense Quote"/>
    <w:basedOn w:val="Normal"/>
    <w:next w:val="Normal"/>
    <w:link w:val="IntenseQuoteChar"/>
    <w:uiPriority w:val="30"/>
    <w:qFormat/>
    <w:rsid w:val="00F41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1B6E"/>
    <w:rPr>
      <w:i/>
      <w:iCs/>
      <w:color w:val="2F5496" w:themeColor="accent1" w:themeShade="BF"/>
    </w:rPr>
  </w:style>
  <w:style w:type="character" w:styleId="IntenseReference">
    <w:name w:val="Intense Reference"/>
    <w:basedOn w:val="DefaultParagraphFont"/>
    <w:uiPriority w:val="32"/>
    <w:qFormat/>
    <w:rsid w:val="00F41B6E"/>
    <w:rPr>
      <w:b/>
      <w:bCs/>
      <w:smallCaps/>
      <w:color w:val="2F5496" w:themeColor="accent1" w:themeShade="BF"/>
      <w:spacing w:val="5"/>
    </w:rPr>
  </w:style>
  <w:style w:type="paragraph" w:styleId="Header">
    <w:name w:val="header"/>
    <w:basedOn w:val="Normal"/>
    <w:link w:val="HeaderChar"/>
    <w:uiPriority w:val="99"/>
    <w:unhideWhenUsed/>
    <w:rsid w:val="006436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3693"/>
  </w:style>
  <w:style w:type="paragraph" w:styleId="Footer">
    <w:name w:val="footer"/>
    <w:basedOn w:val="Normal"/>
    <w:link w:val="FooterChar"/>
    <w:uiPriority w:val="99"/>
    <w:unhideWhenUsed/>
    <w:rsid w:val="006436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3693"/>
  </w:style>
  <w:style w:type="character" w:styleId="Hyperlink">
    <w:name w:val="Hyperlink"/>
    <w:basedOn w:val="DefaultParagraphFont"/>
    <w:rsid w:val="0028389C"/>
    <w:rPr>
      <w:rFonts w:ascii="Arial" w:hAnsi="Arial"/>
      <w:color w:val="0000FF"/>
      <w:sz w:val="22"/>
      <w:u w:val="single"/>
    </w:rPr>
  </w:style>
  <w:style w:type="character" w:styleId="UnresolvedMention">
    <w:name w:val="Unresolved Mention"/>
    <w:basedOn w:val="DefaultParagraphFont"/>
    <w:uiPriority w:val="99"/>
    <w:semiHidden/>
    <w:unhideWhenUsed/>
    <w:rsid w:val="00283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elis.laanpere@transpordiamet.e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2838</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Saks</dc:creator>
  <cp:keywords/>
  <dc:description/>
  <cp:lastModifiedBy>Kristjan Tambik</cp:lastModifiedBy>
  <cp:revision>2</cp:revision>
  <dcterms:created xsi:type="dcterms:W3CDTF">2025-02-17T11:19:00Z</dcterms:created>
  <dcterms:modified xsi:type="dcterms:W3CDTF">2025-02-17T11:19:00Z</dcterms:modified>
</cp:coreProperties>
</file>